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AAF3" w14:textId="752387E0" w:rsidR="00940D17" w:rsidRDefault="00940D17" w:rsidP="00940D17">
      <w:r>
        <w:rPr>
          <w:rFonts w:hint="eastAsia"/>
        </w:rPr>
        <w:t>地址：</w:t>
      </w:r>
      <w:hyperlink r:id="rId7" w:history="1">
        <w:r w:rsidR="00D057D9" w:rsidRPr="00165904">
          <w:rPr>
            <w:rStyle w:val="a9"/>
          </w:rPr>
          <w:t>http://202.107.227.135:5006/</w:t>
        </w:r>
      </w:hyperlink>
    </w:p>
    <w:p w14:paraId="56DC2425" w14:textId="62D24C4C" w:rsidR="001A4D19" w:rsidRDefault="00D057D9" w:rsidP="00940D17">
      <w:pPr>
        <w:rPr>
          <w:b/>
        </w:rPr>
      </w:pPr>
      <w:r w:rsidRPr="002D1762">
        <w:rPr>
          <w:b/>
          <w:color w:val="FF0000"/>
        </w:rPr>
        <w:t>Ps：</w:t>
      </w:r>
      <w:r w:rsidRPr="002D1762">
        <w:rPr>
          <w:rFonts w:hint="eastAsia"/>
          <w:b/>
          <w:color w:val="FF0000"/>
        </w:rPr>
        <w:t>为了正确浏览本站页面，达到最佳的阅读和视觉效果，我们强烈建议您使用IE9.0以上版本浏览器或</w:t>
      </w:r>
      <w:r w:rsidR="007802F5" w:rsidRPr="002D1762">
        <w:rPr>
          <w:b/>
          <w:color w:val="FF0000"/>
        </w:rPr>
        <w:t>360</w:t>
      </w:r>
      <w:r w:rsidRPr="002D1762">
        <w:rPr>
          <w:rFonts w:hint="eastAsia"/>
          <w:b/>
          <w:color w:val="FF0000"/>
        </w:rPr>
        <w:t>浏览器</w:t>
      </w:r>
      <w:r w:rsidR="007802F5" w:rsidRPr="002D1762">
        <w:rPr>
          <w:rFonts w:hint="eastAsia"/>
          <w:b/>
          <w:color w:val="FF0000"/>
        </w:rPr>
        <w:t>的极速</w:t>
      </w:r>
      <w:r w:rsidR="007802F5" w:rsidRPr="002D1762">
        <w:rPr>
          <w:b/>
          <w:color w:val="FF0000"/>
        </w:rPr>
        <w:t>模式</w:t>
      </w:r>
      <w:r w:rsidRPr="002D1762">
        <w:rPr>
          <w:rFonts w:hint="eastAsia"/>
          <w:b/>
          <w:color w:val="FF0000"/>
        </w:rPr>
        <w:t>，1440x900分辨率浏览</w:t>
      </w:r>
      <w:r w:rsidR="001A4D19" w:rsidRPr="002D1762">
        <w:rPr>
          <w:rFonts w:hint="eastAsia"/>
          <w:b/>
          <w:color w:val="FF0000"/>
        </w:rPr>
        <w:t>。</w:t>
      </w:r>
      <w:r w:rsidR="00C170A3">
        <w:rPr>
          <w:rFonts w:hint="eastAsia"/>
          <w:b/>
          <w:color w:val="FF0000"/>
        </w:rPr>
        <w:t>如何</w:t>
      </w:r>
      <w:r w:rsidR="00C170A3">
        <w:rPr>
          <w:b/>
          <w:color w:val="FF0000"/>
        </w:rPr>
        <w:t>设置成</w:t>
      </w:r>
      <w:r w:rsidR="00C170A3">
        <w:rPr>
          <w:rFonts w:hint="eastAsia"/>
          <w:b/>
          <w:color w:val="FF0000"/>
        </w:rPr>
        <w:t>极速</w:t>
      </w:r>
      <w:r w:rsidR="00C170A3">
        <w:rPr>
          <w:b/>
          <w:color w:val="FF0000"/>
        </w:rPr>
        <w:t>模式见下图：</w:t>
      </w:r>
    </w:p>
    <w:p w14:paraId="67D2362C" w14:textId="77777777" w:rsidR="001440CF" w:rsidRDefault="001A4D19" w:rsidP="001440CF">
      <w:r>
        <w:rPr>
          <w:noProof/>
        </w:rPr>
        <w:drawing>
          <wp:inline distT="0" distB="0" distL="0" distR="0" wp14:anchorId="558DCDD5" wp14:editId="489B458E">
            <wp:extent cx="5274310" cy="1295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7D9" w:rsidRPr="00D057D9">
        <w:rPr>
          <w:rFonts w:hint="eastAsia"/>
          <w:b/>
        </w:rPr>
        <w:t> </w:t>
      </w:r>
    </w:p>
    <w:p w14:paraId="06751586" w14:textId="77777777" w:rsidR="001440CF" w:rsidRDefault="001440CF" w:rsidP="001440CF">
      <w:r>
        <w:rPr>
          <w:rFonts w:hint="eastAsia"/>
        </w:rPr>
        <w:t>系统技术支持电话：</w:t>
      </w:r>
    </w:p>
    <w:p w14:paraId="54C7597F" w14:textId="5658AB54" w:rsidR="001440CF" w:rsidRDefault="001440CF" w:rsidP="001440CF">
      <w:r>
        <w:rPr>
          <w:rFonts w:hint="eastAsia"/>
        </w:rPr>
        <w:t>0</w:t>
      </w:r>
      <w:r>
        <w:t xml:space="preserve">571-85786352  </w:t>
      </w:r>
      <w:r>
        <w:rPr>
          <w:rFonts w:hint="eastAsia"/>
        </w:rPr>
        <w:t>傅工，</w:t>
      </w:r>
      <w:r w:rsidR="008D68DB">
        <w:rPr>
          <w:rFonts w:hint="eastAsia"/>
        </w:rPr>
        <w:t>杨</w:t>
      </w:r>
      <w:r>
        <w:rPr>
          <w:rFonts w:hint="eastAsia"/>
        </w:rPr>
        <w:t>工</w:t>
      </w:r>
    </w:p>
    <w:p w14:paraId="7EC1303B" w14:textId="77777777" w:rsidR="001440CF" w:rsidRDefault="001440CF" w:rsidP="001440CF">
      <w:r>
        <w:rPr>
          <w:rFonts w:hint="eastAsia"/>
        </w:rPr>
        <w:t>0</w:t>
      </w:r>
      <w:r>
        <w:t xml:space="preserve">571-85786946  </w:t>
      </w:r>
      <w:r>
        <w:rPr>
          <w:rFonts w:hint="eastAsia"/>
        </w:rPr>
        <w:t>郑工</w:t>
      </w:r>
    </w:p>
    <w:p w14:paraId="76DB60A0" w14:textId="460C00F7" w:rsidR="00D057D9" w:rsidRPr="00D057D9" w:rsidRDefault="00D057D9" w:rsidP="00940D17">
      <w:pPr>
        <w:rPr>
          <w:b/>
        </w:rPr>
      </w:pPr>
    </w:p>
    <w:p w14:paraId="50170E30" w14:textId="52BA22FC" w:rsidR="00C36364" w:rsidRDefault="00CE1FAD" w:rsidP="00940D17">
      <w:r>
        <w:rPr>
          <w:rFonts w:hint="eastAsia"/>
        </w:rPr>
        <w:t>系统具体</w:t>
      </w:r>
      <w:r>
        <w:t>操作</w:t>
      </w:r>
      <w:r w:rsidR="00C36364">
        <w:rPr>
          <w:rFonts w:hint="eastAsia"/>
        </w:rPr>
        <w:t>：</w:t>
      </w:r>
    </w:p>
    <w:p w14:paraId="327E2B45" w14:textId="557304CB" w:rsidR="00196854" w:rsidRDefault="00B45BE4" w:rsidP="0019685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注册按钮，填入企业基本信息以及验证码信息进行注册</w:t>
      </w:r>
      <w:r w:rsidR="00CF33BF">
        <w:rPr>
          <w:rFonts w:hint="eastAsia"/>
        </w:rPr>
        <w:t>（</w:t>
      </w:r>
      <w:r w:rsidR="00CF33BF" w:rsidRPr="00324943">
        <w:rPr>
          <w:rFonts w:hint="eastAsia"/>
          <w:b/>
          <w:color w:val="FF0000"/>
        </w:rPr>
        <w:t>注意</w:t>
      </w:r>
      <w:r w:rsidR="00CF33BF" w:rsidRPr="00324943">
        <w:rPr>
          <w:b/>
          <w:color w:val="FF0000"/>
        </w:rPr>
        <w:t>密码位数</w:t>
      </w:r>
      <w:r w:rsidR="00613272" w:rsidRPr="00324943">
        <w:rPr>
          <w:rFonts w:hint="eastAsia"/>
          <w:b/>
          <w:color w:val="FF0000"/>
        </w:rPr>
        <w:t>6-16位</w:t>
      </w:r>
      <w:r w:rsidR="00831D4D">
        <w:rPr>
          <w:rFonts w:hint="eastAsia"/>
          <w:b/>
          <w:color w:val="FF0000"/>
        </w:rPr>
        <w:t>，去年</w:t>
      </w:r>
      <w:r w:rsidR="00831D4D">
        <w:rPr>
          <w:b/>
          <w:color w:val="FF0000"/>
        </w:rPr>
        <w:t>申报过的说明已经注册</w:t>
      </w:r>
      <w:r w:rsidR="00604A09">
        <w:rPr>
          <w:rFonts w:hint="eastAsia"/>
          <w:b/>
          <w:color w:val="FF0000"/>
        </w:rPr>
        <w:t>则</w:t>
      </w:r>
      <w:r w:rsidR="00831D4D">
        <w:rPr>
          <w:b/>
          <w:color w:val="FF0000"/>
        </w:rPr>
        <w:t>无需再注册了</w:t>
      </w:r>
      <w:r w:rsidR="00CF33BF">
        <w:rPr>
          <w:rFonts w:hint="eastAsia"/>
        </w:rPr>
        <w:t>）</w:t>
      </w:r>
    </w:p>
    <w:p w14:paraId="78904B78" w14:textId="472C64C3" w:rsidR="00196854" w:rsidRDefault="00D420F3" w:rsidP="00940D17">
      <w:r>
        <w:rPr>
          <w:noProof/>
        </w:rPr>
        <w:drawing>
          <wp:inline distT="0" distB="0" distL="0" distR="0" wp14:anchorId="0D2254D9" wp14:editId="03F4CACE">
            <wp:extent cx="5274310" cy="36715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8B15" w14:textId="65B3FBE0" w:rsidR="00E13C6F" w:rsidRDefault="00E13C6F" w:rsidP="00E13C6F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注册之后</w:t>
      </w:r>
      <w:r>
        <w:t>，</w:t>
      </w:r>
      <w:r w:rsidR="005C2B53">
        <w:rPr>
          <w:rFonts w:hint="eastAsia"/>
        </w:rPr>
        <w:t>输入</w:t>
      </w:r>
      <w:r>
        <w:t>使</w:t>
      </w:r>
      <w:r>
        <w:rPr>
          <w:rFonts w:hint="eastAsia"/>
        </w:rPr>
        <w:t>用</w:t>
      </w:r>
      <w:r>
        <w:t>注册时填写的</w:t>
      </w:r>
      <w:r>
        <w:rPr>
          <w:rFonts w:hint="eastAsia"/>
        </w:rPr>
        <w:t>“</w:t>
      </w:r>
      <w:r w:rsidRPr="00E13C6F">
        <w:rPr>
          <w:rFonts w:hint="eastAsia"/>
        </w:rPr>
        <w:t>组织机构代码/统一社会信用代码</w:t>
      </w:r>
      <w:r>
        <w:rPr>
          <w:rFonts w:hint="eastAsia"/>
        </w:rPr>
        <w:t>”</w:t>
      </w:r>
      <w:r w:rsidR="000E5C69">
        <w:rPr>
          <w:rFonts w:hint="eastAsia"/>
        </w:rPr>
        <w:t>作为</w:t>
      </w:r>
      <w:r w:rsidR="000E5C69">
        <w:t>用户名，密码就是注册时设置的</w:t>
      </w:r>
      <w:r w:rsidR="005C2B53">
        <w:rPr>
          <w:rFonts w:hint="eastAsia"/>
        </w:rPr>
        <w:t>，</w:t>
      </w:r>
      <w:r w:rsidR="00CB6449">
        <w:rPr>
          <w:rFonts w:hint="eastAsia"/>
        </w:rPr>
        <w:t>并且</w:t>
      </w:r>
      <w:r w:rsidR="00CB6449">
        <w:t>输入正确的验证码，</w:t>
      </w:r>
      <w:r w:rsidR="00B90660">
        <w:rPr>
          <w:rFonts w:hint="eastAsia"/>
        </w:rPr>
        <w:t>点击</w:t>
      </w:r>
      <w:r w:rsidR="00B90660">
        <w:t>登录按钮</w:t>
      </w:r>
    </w:p>
    <w:p w14:paraId="512372E1" w14:textId="4D6D822F" w:rsidR="00C36364" w:rsidRDefault="008A26BF" w:rsidP="00B02EF0">
      <w:r>
        <w:rPr>
          <w:noProof/>
        </w:rPr>
        <w:lastRenderedPageBreak/>
        <w:drawing>
          <wp:inline distT="0" distB="0" distL="0" distR="0" wp14:anchorId="7D283025" wp14:editId="294730C2">
            <wp:extent cx="5274310" cy="4846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5CF4" w14:textId="44F2C074" w:rsidR="009D2A76" w:rsidRDefault="00535734" w:rsidP="00C3636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="00345CE1">
        <w:rPr>
          <w:rFonts w:hint="eastAsia"/>
        </w:rPr>
        <w:t>首页的</w:t>
      </w:r>
      <w:r w:rsidR="00831049">
        <w:rPr>
          <w:rFonts w:hint="eastAsia"/>
        </w:rPr>
        <w:t>【品牌</w:t>
      </w:r>
      <w:r w:rsidR="00831049">
        <w:t>企业跟踪填报</w:t>
      </w:r>
      <w:r w:rsidR="00831049">
        <w:rPr>
          <w:rFonts w:hint="eastAsia"/>
        </w:rPr>
        <w:t>】</w:t>
      </w:r>
      <w:r w:rsidR="009750CB">
        <w:t>进入</w:t>
      </w:r>
      <w:r w:rsidR="009750CB">
        <w:rPr>
          <w:rFonts w:hint="eastAsia"/>
        </w:rPr>
        <w:t>填报</w:t>
      </w:r>
      <w:r w:rsidR="009750CB">
        <w:t>页面</w:t>
      </w:r>
    </w:p>
    <w:p w14:paraId="68A9856A" w14:textId="36F7670C" w:rsidR="00C36364" w:rsidRDefault="00B77E41" w:rsidP="00D023BE">
      <w:r>
        <w:rPr>
          <w:noProof/>
        </w:rPr>
        <w:drawing>
          <wp:inline distT="0" distB="0" distL="0" distR="0" wp14:anchorId="4C38FFF7" wp14:editId="64355F77">
            <wp:extent cx="5274310" cy="17360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FAD1" w14:textId="305B6EA8" w:rsidR="00C36364" w:rsidRDefault="00C36364" w:rsidP="00C36364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填写企业基本信息表和名牌跟踪企业数据表后提交</w:t>
      </w:r>
    </w:p>
    <w:p w14:paraId="3EB0FBAC" w14:textId="20617306" w:rsidR="00DE6C6F" w:rsidRPr="00004355" w:rsidRDefault="00004355" w:rsidP="003B50DB">
      <w:pPr>
        <w:ind w:firstLine="360"/>
      </w:pPr>
      <w:r>
        <w:rPr>
          <w:rFonts w:hint="eastAsia"/>
        </w:rPr>
        <w:t>选择</w:t>
      </w:r>
      <w:r>
        <w:t>行业代码时：</w:t>
      </w:r>
      <w:r>
        <w:rPr>
          <w:rFonts w:hint="eastAsia"/>
        </w:rPr>
        <w:t>点击</w:t>
      </w:r>
      <w:r>
        <w:rPr>
          <w:noProof/>
        </w:rPr>
        <w:drawing>
          <wp:inline distT="0" distB="0" distL="0" distR="0" wp14:anchorId="6E7C77C8" wp14:editId="380C1357">
            <wp:extent cx="209524" cy="266667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</w:t>
      </w:r>
      <w:r>
        <w:t>，输入</w:t>
      </w:r>
      <w:r>
        <w:rPr>
          <w:rFonts w:hint="eastAsia"/>
        </w:rPr>
        <w:t>四位</w:t>
      </w:r>
      <w:r>
        <w:t>行业代码，点击</w:t>
      </w:r>
      <w:r>
        <w:rPr>
          <w:rFonts w:hint="eastAsia"/>
        </w:rPr>
        <w:t>【搜索】，在</w:t>
      </w:r>
      <w:r>
        <w:t>搜索结果中</w:t>
      </w:r>
      <w:r>
        <w:rPr>
          <w:rFonts w:hint="eastAsia"/>
        </w:rPr>
        <w:t>勾选</w:t>
      </w:r>
      <w:r>
        <w:t>对应的那个</w:t>
      </w:r>
      <w:r>
        <w:rPr>
          <w:rFonts w:hint="eastAsia"/>
        </w:rPr>
        <w:t>行业</w:t>
      </w:r>
      <w:r>
        <w:t>代码，再点击【</w:t>
      </w:r>
      <w:r>
        <w:rPr>
          <w:rFonts w:hint="eastAsia"/>
        </w:rPr>
        <w:t>确定</w:t>
      </w:r>
      <w:r>
        <w:t>】</w:t>
      </w:r>
    </w:p>
    <w:p w14:paraId="344F21BD" w14:textId="2EAD207C" w:rsidR="00F42D6F" w:rsidRDefault="00BB6999" w:rsidP="00ED6366">
      <w:r>
        <w:rPr>
          <w:noProof/>
        </w:rPr>
        <w:lastRenderedPageBreak/>
        <w:drawing>
          <wp:inline distT="0" distB="0" distL="0" distR="0" wp14:anchorId="05E17F56" wp14:editId="5136D81A">
            <wp:extent cx="5274310" cy="24504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FB2E" w14:textId="3920109F" w:rsidR="00DE6C6F" w:rsidRDefault="00DE6C6F" w:rsidP="00ED6366">
      <w:r>
        <w:rPr>
          <w:noProof/>
        </w:rPr>
        <w:drawing>
          <wp:inline distT="0" distB="0" distL="0" distR="0" wp14:anchorId="4555C82C" wp14:editId="2FA0711C">
            <wp:extent cx="5274310" cy="29375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6840" w14:textId="3FD897C2" w:rsidR="00DE6C6F" w:rsidRDefault="00B91742" w:rsidP="00ED6366">
      <w:r>
        <w:rPr>
          <w:noProof/>
        </w:rPr>
        <w:drawing>
          <wp:inline distT="0" distB="0" distL="0" distR="0" wp14:anchorId="7342D300" wp14:editId="293AB02C">
            <wp:extent cx="5274310" cy="21812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4A6D" w14:textId="5CD8A00A" w:rsidR="007F631A" w:rsidRDefault="007F631A" w:rsidP="00ED6366">
      <w:r>
        <w:tab/>
      </w:r>
      <w:r>
        <w:rPr>
          <w:rFonts w:hint="eastAsia"/>
        </w:rPr>
        <w:t>增长值</w:t>
      </w:r>
      <w:r>
        <w:t>系统自动根据</w:t>
      </w:r>
      <w:r w:rsidR="006F7E14">
        <w:rPr>
          <w:rFonts w:hint="eastAsia"/>
        </w:rPr>
        <w:t>前面</w:t>
      </w:r>
      <w:r w:rsidR="006F7E14">
        <w:t>所填数据自动计算</w:t>
      </w:r>
    </w:p>
    <w:p w14:paraId="0484D9BB" w14:textId="6F4314AF" w:rsidR="00C36364" w:rsidRDefault="007F631A" w:rsidP="00FC44AD">
      <w:r>
        <w:rPr>
          <w:noProof/>
        </w:rPr>
        <w:lastRenderedPageBreak/>
        <w:drawing>
          <wp:inline distT="0" distB="0" distL="0" distR="0" wp14:anchorId="7B7D7A8D" wp14:editId="05054C31">
            <wp:extent cx="5274310" cy="336867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8BBE" w14:textId="4C73153F" w:rsidR="00B35EF0" w:rsidRDefault="00B35EF0" w:rsidP="00F062C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提交</w:t>
      </w:r>
      <w:r>
        <w:t>之后，</w:t>
      </w:r>
      <w:r>
        <w:rPr>
          <w:rFonts w:hint="eastAsia"/>
        </w:rPr>
        <w:t>选择</w:t>
      </w:r>
      <w:r>
        <w:t>左侧菜单</w:t>
      </w:r>
      <w:r>
        <w:rPr>
          <w:rFonts w:hint="eastAsia"/>
        </w:rPr>
        <w:t>的</w:t>
      </w:r>
      <w:r w:rsidR="00F062CB">
        <w:rPr>
          <w:rFonts w:hint="eastAsia"/>
        </w:rPr>
        <w:t>【</w:t>
      </w:r>
      <w:r w:rsidR="00B91742">
        <w:rPr>
          <w:rFonts w:hint="eastAsia"/>
        </w:rPr>
        <w:t>品牌企业</w:t>
      </w:r>
      <w:r w:rsidR="00B91742">
        <w:t>跟踪填报</w:t>
      </w:r>
      <w:r w:rsidR="00F062CB">
        <w:rPr>
          <w:rFonts w:hint="eastAsia"/>
        </w:rPr>
        <w:t>-</w:t>
      </w:r>
      <w:r w:rsidR="00F062CB" w:rsidRPr="00F062CB">
        <w:t>2018</w:t>
      </w:r>
      <w:r w:rsidR="00B91742">
        <w:rPr>
          <w:rFonts w:hint="eastAsia"/>
        </w:rPr>
        <w:t>已</w:t>
      </w:r>
      <w:r w:rsidR="00B91742">
        <w:t>填报信息</w:t>
      </w:r>
      <w:r w:rsidR="00F062CB">
        <w:rPr>
          <w:rFonts w:hint="eastAsia"/>
        </w:rPr>
        <w:t>】</w:t>
      </w:r>
      <w:r>
        <w:t>，进行信息查看</w:t>
      </w:r>
    </w:p>
    <w:p w14:paraId="5E462735" w14:textId="76725C1A" w:rsidR="00E97644" w:rsidRPr="00A72612" w:rsidRDefault="00265415" w:rsidP="00E97644">
      <w:r>
        <w:rPr>
          <w:noProof/>
        </w:rPr>
        <w:drawing>
          <wp:inline distT="0" distB="0" distL="0" distR="0" wp14:anchorId="1C444E21" wp14:editId="112D36E2">
            <wp:extent cx="5274310" cy="194627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644" w:rsidRPr="00A7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E6E2C" w14:textId="77777777" w:rsidR="003B404B" w:rsidRDefault="003B404B" w:rsidP="00940D17">
      <w:r>
        <w:separator/>
      </w:r>
    </w:p>
  </w:endnote>
  <w:endnote w:type="continuationSeparator" w:id="0">
    <w:p w14:paraId="405BC79C" w14:textId="77777777" w:rsidR="003B404B" w:rsidRDefault="003B404B" w:rsidP="0094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E46F" w14:textId="77777777" w:rsidR="003B404B" w:rsidRDefault="003B404B" w:rsidP="00940D17">
      <w:r>
        <w:separator/>
      </w:r>
    </w:p>
  </w:footnote>
  <w:footnote w:type="continuationSeparator" w:id="0">
    <w:p w14:paraId="30FAB4A2" w14:textId="77777777" w:rsidR="003B404B" w:rsidRDefault="003B404B" w:rsidP="0094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F35"/>
    <w:multiLevelType w:val="hybridMultilevel"/>
    <w:tmpl w:val="AD260776"/>
    <w:lvl w:ilvl="0" w:tplc="64F0D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31"/>
    <w:rsid w:val="00004355"/>
    <w:rsid w:val="00023958"/>
    <w:rsid w:val="00036BE1"/>
    <w:rsid w:val="000A56E9"/>
    <w:rsid w:val="000D758B"/>
    <w:rsid w:val="000E5C69"/>
    <w:rsid w:val="00106E25"/>
    <w:rsid w:val="001177BC"/>
    <w:rsid w:val="001440CF"/>
    <w:rsid w:val="00182A7D"/>
    <w:rsid w:val="00196854"/>
    <w:rsid w:val="001A4D19"/>
    <w:rsid w:val="001F4762"/>
    <w:rsid w:val="001F51AC"/>
    <w:rsid w:val="00204D69"/>
    <w:rsid w:val="00234866"/>
    <w:rsid w:val="002405EB"/>
    <w:rsid w:val="00265415"/>
    <w:rsid w:val="002679C1"/>
    <w:rsid w:val="002B350B"/>
    <w:rsid w:val="002D1762"/>
    <w:rsid w:val="002F1D5D"/>
    <w:rsid w:val="00324943"/>
    <w:rsid w:val="00332C37"/>
    <w:rsid w:val="00345CE1"/>
    <w:rsid w:val="00372BEF"/>
    <w:rsid w:val="00394CB3"/>
    <w:rsid w:val="003B404B"/>
    <w:rsid w:val="003B50DB"/>
    <w:rsid w:val="003C31BE"/>
    <w:rsid w:val="00431F76"/>
    <w:rsid w:val="00495643"/>
    <w:rsid w:val="00525E8D"/>
    <w:rsid w:val="00535734"/>
    <w:rsid w:val="00547022"/>
    <w:rsid w:val="0055326F"/>
    <w:rsid w:val="005B06AC"/>
    <w:rsid w:val="005C2B53"/>
    <w:rsid w:val="005D2A3E"/>
    <w:rsid w:val="005D303F"/>
    <w:rsid w:val="005E20EC"/>
    <w:rsid w:val="00604A09"/>
    <w:rsid w:val="00613272"/>
    <w:rsid w:val="006660E9"/>
    <w:rsid w:val="00671BED"/>
    <w:rsid w:val="00694634"/>
    <w:rsid w:val="006C04CE"/>
    <w:rsid w:val="006C3A21"/>
    <w:rsid w:val="006F7E14"/>
    <w:rsid w:val="007759E8"/>
    <w:rsid w:val="007802F5"/>
    <w:rsid w:val="007B29C4"/>
    <w:rsid w:val="007B6031"/>
    <w:rsid w:val="007C1567"/>
    <w:rsid w:val="007F631A"/>
    <w:rsid w:val="00831049"/>
    <w:rsid w:val="00831D4D"/>
    <w:rsid w:val="008A26BF"/>
    <w:rsid w:val="008C4150"/>
    <w:rsid w:val="008D68DB"/>
    <w:rsid w:val="009267F5"/>
    <w:rsid w:val="00940D17"/>
    <w:rsid w:val="00956275"/>
    <w:rsid w:val="009750CB"/>
    <w:rsid w:val="009B7EBB"/>
    <w:rsid w:val="009D2A76"/>
    <w:rsid w:val="00A72612"/>
    <w:rsid w:val="00A75F31"/>
    <w:rsid w:val="00AA303F"/>
    <w:rsid w:val="00AD6418"/>
    <w:rsid w:val="00B02EF0"/>
    <w:rsid w:val="00B30FF2"/>
    <w:rsid w:val="00B35EF0"/>
    <w:rsid w:val="00B45BE4"/>
    <w:rsid w:val="00B56B43"/>
    <w:rsid w:val="00B77E41"/>
    <w:rsid w:val="00B87FEA"/>
    <w:rsid w:val="00B90660"/>
    <w:rsid w:val="00B91742"/>
    <w:rsid w:val="00BB6999"/>
    <w:rsid w:val="00BD3D3E"/>
    <w:rsid w:val="00C15361"/>
    <w:rsid w:val="00C170A3"/>
    <w:rsid w:val="00C36364"/>
    <w:rsid w:val="00C36393"/>
    <w:rsid w:val="00C66B66"/>
    <w:rsid w:val="00CB6449"/>
    <w:rsid w:val="00CC32F0"/>
    <w:rsid w:val="00CE1FAD"/>
    <w:rsid w:val="00CF33BF"/>
    <w:rsid w:val="00D023BE"/>
    <w:rsid w:val="00D057D9"/>
    <w:rsid w:val="00D420F3"/>
    <w:rsid w:val="00D47803"/>
    <w:rsid w:val="00D642CD"/>
    <w:rsid w:val="00D80EDA"/>
    <w:rsid w:val="00DA2C74"/>
    <w:rsid w:val="00DE6C6F"/>
    <w:rsid w:val="00E13C6F"/>
    <w:rsid w:val="00E262A9"/>
    <w:rsid w:val="00E46467"/>
    <w:rsid w:val="00E97644"/>
    <w:rsid w:val="00EB6D7B"/>
    <w:rsid w:val="00ED6366"/>
    <w:rsid w:val="00EF00BF"/>
    <w:rsid w:val="00F062CB"/>
    <w:rsid w:val="00F07126"/>
    <w:rsid w:val="00F42D6F"/>
    <w:rsid w:val="00F67D05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2462"/>
  <w15:chartTrackingRefBased/>
  <w15:docId w15:val="{56E1CFF7-98FE-4401-8A8A-AEECFCE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D17"/>
    <w:rPr>
      <w:sz w:val="18"/>
      <w:szCs w:val="18"/>
    </w:rPr>
  </w:style>
  <w:style w:type="table" w:styleId="a7">
    <w:name w:val="Table Grid"/>
    <w:basedOn w:val="a1"/>
    <w:uiPriority w:val="39"/>
    <w:rsid w:val="0094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636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05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07.227.135:5006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juhua tan</dc:creator>
  <cp:keywords/>
  <dc:description/>
  <cp:lastModifiedBy>郑小玲</cp:lastModifiedBy>
  <cp:revision>116</cp:revision>
  <dcterms:created xsi:type="dcterms:W3CDTF">2017-12-29T06:43:00Z</dcterms:created>
  <dcterms:modified xsi:type="dcterms:W3CDTF">2018-11-27T01:44:00Z</dcterms:modified>
</cp:coreProperties>
</file>